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549CB512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DD5176">
        <w:rPr>
          <w:rFonts w:cs="Arial"/>
          <w:b/>
        </w:rPr>
        <w:t>70</w:t>
      </w:r>
      <w:bookmarkStart w:id="1" w:name="_GoBack"/>
      <w:bookmarkEnd w:id="1"/>
      <w:r>
        <w:rPr>
          <w:rFonts w:cs="Arial"/>
          <w:b/>
        </w:rPr>
        <w:t>/202</w:t>
      </w:r>
      <w:r w:rsidR="007816C9">
        <w:rPr>
          <w:rFonts w:cs="Arial"/>
          <w:b/>
        </w:rPr>
        <w:t>5</w:t>
      </w:r>
      <w:r w:rsidR="0000662E">
        <w:rPr>
          <w:rFonts w:cs="Arial"/>
          <w:b/>
        </w:rPr>
        <w:t>-III</w:t>
      </w:r>
    </w:p>
    <w:p w14:paraId="33B78D91" w14:textId="77777777" w:rsidR="009D550C" w:rsidRDefault="009D550C" w:rsidP="009D550C">
      <w:pPr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bookmarkStart w:id="2" w:name="_Hlk46816445"/>
      <w:r>
        <w:rPr>
          <w:rFonts w:ascii="Times New Roman" w:hAnsi="Times New Roman"/>
          <w:b/>
          <w:sz w:val="24"/>
          <w:szCs w:val="24"/>
          <w:lang w:val="sr-Cyrl-RS"/>
        </w:rPr>
        <w:t>Изградња приступних саобраћајница са паркинг просторима за потребе комплекса градских базена „Језеро“ са пратећим садржајима на кп бр. 7008 КО Кладово</w:t>
      </w:r>
      <w:bookmarkEnd w:id="2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4F48AF"/>
    <w:rsid w:val="00587F1C"/>
    <w:rsid w:val="00636285"/>
    <w:rsid w:val="00767B5D"/>
    <w:rsid w:val="007816C9"/>
    <w:rsid w:val="00985FD6"/>
    <w:rsid w:val="009B51B7"/>
    <w:rsid w:val="009D550C"/>
    <w:rsid w:val="00AC6FB6"/>
    <w:rsid w:val="00C36979"/>
    <w:rsid w:val="00C51F8D"/>
    <w:rsid w:val="00CC4217"/>
    <w:rsid w:val="00D84302"/>
    <w:rsid w:val="00DD5176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6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38A15-DD8D-4F4C-A1FB-D9320489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16</cp:revision>
  <dcterms:created xsi:type="dcterms:W3CDTF">2024-03-26T06:45:00Z</dcterms:created>
  <dcterms:modified xsi:type="dcterms:W3CDTF">2025-07-15T07:35:00Z</dcterms:modified>
</cp:coreProperties>
</file>